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A" w:rsidRDefault="00A6249A" w:rsidP="00A6249A">
      <w:pPr>
        <w:pStyle w:val="a5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A6249A" w:rsidRDefault="00A6249A" w:rsidP="00A6249A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A6249A" w:rsidRDefault="00A6249A" w:rsidP="00A6249A">
      <w:pPr>
        <w:jc w:val="center"/>
        <w:rPr>
          <w:b/>
          <w:sz w:val="28"/>
        </w:rPr>
      </w:pPr>
    </w:p>
    <w:p w:rsidR="00A6249A" w:rsidRPr="00577CD6" w:rsidRDefault="00A6249A" w:rsidP="00A6249A">
      <w:pPr>
        <w:jc w:val="center"/>
        <w:rPr>
          <w:sz w:val="36"/>
          <w:szCs w:val="36"/>
        </w:rPr>
      </w:pPr>
      <w:r w:rsidRPr="00577CD6">
        <w:rPr>
          <w:b/>
          <w:sz w:val="36"/>
          <w:szCs w:val="36"/>
        </w:rPr>
        <w:t>ПОСТАНОВЛЕНИЕ</w:t>
      </w:r>
    </w:p>
    <w:p w:rsidR="00A6249A" w:rsidRPr="002322D1" w:rsidRDefault="00A6249A" w:rsidP="00A6249A">
      <w:pPr>
        <w:jc w:val="center"/>
        <w:rPr>
          <w:sz w:val="28"/>
          <w:szCs w:val="28"/>
        </w:rPr>
      </w:pPr>
      <w:r w:rsidRPr="002322D1">
        <w:rPr>
          <w:sz w:val="28"/>
          <w:szCs w:val="28"/>
        </w:rPr>
        <w:t>с. Дзержинское</w:t>
      </w:r>
    </w:p>
    <w:p w:rsidR="00A6249A" w:rsidRDefault="00A6249A" w:rsidP="00A6249A">
      <w:pPr>
        <w:jc w:val="center"/>
      </w:pPr>
    </w:p>
    <w:p w:rsidR="00A6249A" w:rsidRPr="004B1EA9" w:rsidRDefault="001331FD" w:rsidP="00A6249A">
      <w:pPr>
        <w:tabs>
          <w:tab w:val="left" w:pos="3662"/>
          <w:tab w:val="left" w:pos="8268"/>
        </w:tabs>
        <w:rPr>
          <w:sz w:val="28"/>
          <w:szCs w:val="28"/>
        </w:rPr>
      </w:pPr>
      <w:r>
        <w:rPr>
          <w:sz w:val="28"/>
        </w:rPr>
        <w:t>14</w:t>
      </w:r>
      <w:r w:rsidR="00A6249A">
        <w:rPr>
          <w:sz w:val="28"/>
        </w:rPr>
        <w:t>.</w:t>
      </w:r>
      <w:r>
        <w:rPr>
          <w:sz w:val="28"/>
        </w:rPr>
        <w:t>12</w:t>
      </w:r>
      <w:r w:rsidR="00A6249A">
        <w:rPr>
          <w:sz w:val="28"/>
        </w:rPr>
        <w:t>.2023</w:t>
      </w:r>
      <w:r w:rsidR="00A6249A">
        <w:rPr>
          <w:sz w:val="28"/>
        </w:rPr>
        <w:tab/>
      </w:r>
      <w:r w:rsidR="00A6249A">
        <w:rPr>
          <w:sz w:val="28"/>
        </w:rPr>
        <w:tab/>
        <w:t xml:space="preserve"> № </w:t>
      </w:r>
      <w:r>
        <w:rPr>
          <w:sz w:val="28"/>
        </w:rPr>
        <w:t>106</w:t>
      </w:r>
      <w:r w:rsidR="00A6249A">
        <w:rPr>
          <w:sz w:val="28"/>
        </w:rPr>
        <w:t>-п</w:t>
      </w:r>
    </w:p>
    <w:p w:rsidR="00D80803" w:rsidRPr="00FE214F" w:rsidRDefault="00D80803" w:rsidP="00D80803">
      <w:pPr>
        <w:ind w:firstLine="709"/>
        <w:rPr>
          <w:bCs/>
          <w:sz w:val="20"/>
          <w:szCs w:val="20"/>
        </w:rPr>
      </w:pPr>
    </w:p>
    <w:p w:rsidR="00D80803" w:rsidRPr="00FE214F" w:rsidRDefault="00D80803" w:rsidP="00D80803">
      <w:pPr>
        <w:ind w:firstLine="709"/>
        <w:rPr>
          <w:bCs/>
          <w:sz w:val="20"/>
          <w:szCs w:val="20"/>
        </w:rPr>
      </w:pPr>
    </w:p>
    <w:p w:rsidR="00D80803" w:rsidRPr="00A6249A" w:rsidRDefault="00D80803" w:rsidP="001331FD">
      <w:pPr>
        <w:ind w:right="-1"/>
        <w:jc w:val="both"/>
        <w:rPr>
          <w:bCs/>
          <w:sz w:val="28"/>
          <w:szCs w:val="28"/>
        </w:rPr>
      </w:pPr>
      <w:r w:rsidRPr="00A6249A">
        <w:rPr>
          <w:bCs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A6249A">
        <w:rPr>
          <w:bCs/>
          <w:sz w:val="28"/>
          <w:szCs w:val="28"/>
        </w:rPr>
        <w:t>Дзержинского сельсовета</w:t>
      </w:r>
      <w:r w:rsidRPr="00A6249A">
        <w:rPr>
          <w:bCs/>
          <w:sz w:val="28"/>
          <w:szCs w:val="28"/>
        </w:rPr>
        <w:t>, для личных и бытовых нужд</w:t>
      </w:r>
      <w:r w:rsidR="00A6249A">
        <w:rPr>
          <w:bCs/>
          <w:sz w:val="28"/>
          <w:szCs w:val="28"/>
        </w:rPr>
        <w:t>.</w:t>
      </w:r>
    </w:p>
    <w:p w:rsidR="00D80803" w:rsidRDefault="00D80803" w:rsidP="00D80803">
      <w:pPr>
        <w:ind w:firstLine="709"/>
        <w:rPr>
          <w:sz w:val="28"/>
          <w:szCs w:val="28"/>
        </w:rPr>
      </w:pPr>
    </w:p>
    <w:p w:rsidR="00A6249A" w:rsidRDefault="00D80803" w:rsidP="00A6249A">
      <w:pPr>
        <w:ind w:firstLine="708"/>
        <w:jc w:val="both"/>
        <w:rPr>
          <w:sz w:val="28"/>
        </w:rPr>
      </w:pPr>
      <w:r w:rsidRPr="00FE214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30515E">
        <w:rPr>
          <w:sz w:val="28"/>
          <w:szCs w:val="28"/>
        </w:rPr>
        <w:t xml:space="preserve">Водным </w:t>
      </w:r>
      <w:hyperlink r:id="rId8" w:history="1">
        <w:r w:rsidRPr="0030515E">
          <w:rPr>
            <w:sz w:val="28"/>
            <w:szCs w:val="28"/>
          </w:rPr>
          <w:t>кодексом</w:t>
        </w:r>
      </w:hyperlink>
      <w:r w:rsidRPr="0030515E">
        <w:rPr>
          <w:sz w:val="28"/>
          <w:szCs w:val="28"/>
        </w:rPr>
        <w:t xml:space="preserve"> Российской Федерации, </w:t>
      </w:r>
      <w:hyperlink r:id="rId9" w:history="1">
        <w:r w:rsidRPr="0030515E">
          <w:rPr>
            <w:sz w:val="28"/>
            <w:szCs w:val="28"/>
          </w:rPr>
          <w:t>Постановлением</w:t>
        </w:r>
      </w:hyperlink>
      <w:r w:rsidRPr="0030515E">
        <w:rPr>
          <w:sz w:val="28"/>
          <w:szCs w:val="28"/>
        </w:rPr>
        <w:t xml:space="preserve"> Правительства Российской Федерации от 14.12.2006 </w:t>
      </w:r>
      <w:r>
        <w:rPr>
          <w:sz w:val="28"/>
          <w:szCs w:val="28"/>
        </w:rPr>
        <w:t>№</w:t>
      </w:r>
      <w:r w:rsidRPr="0030515E">
        <w:rPr>
          <w:sz w:val="28"/>
          <w:szCs w:val="28"/>
        </w:rPr>
        <w:t xml:space="preserve"> 769 </w:t>
      </w:r>
      <w:r>
        <w:rPr>
          <w:sz w:val="28"/>
          <w:szCs w:val="28"/>
        </w:rPr>
        <w:t>«</w:t>
      </w:r>
      <w:r w:rsidRPr="0030515E">
        <w:rPr>
          <w:sz w:val="28"/>
          <w:szCs w:val="28"/>
        </w:rPr>
        <w:t>О порядке утверждения Правил охраны жизни людей на водных объектах</w:t>
      </w:r>
      <w:r>
        <w:rPr>
          <w:sz w:val="28"/>
          <w:szCs w:val="28"/>
        </w:rPr>
        <w:t>»</w:t>
      </w:r>
      <w:r w:rsidRPr="0030515E">
        <w:rPr>
          <w:sz w:val="28"/>
          <w:szCs w:val="28"/>
        </w:rPr>
        <w:t xml:space="preserve">, </w:t>
      </w:r>
      <w:hyperlink r:id="rId10" w:history="1">
        <w:r w:rsidRPr="0030515E">
          <w:rPr>
            <w:sz w:val="28"/>
            <w:szCs w:val="28"/>
          </w:rPr>
          <w:t>Постановлением</w:t>
        </w:r>
      </w:hyperlink>
      <w:r w:rsidRPr="0030515E">
        <w:rPr>
          <w:sz w:val="28"/>
          <w:szCs w:val="28"/>
        </w:rPr>
        <w:t xml:space="preserve"> Совета администрации края от 21.04.2008 </w:t>
      </w:r>
      <w:r>
        <w:rPr>
          <w:sz w:val="28"/>
          <w:szCs w:val="28"/>
        </w:rPr>
        <w:t>№</w:t>
      </w:r>
      <w:r w:rsidRPr="0030515E">
        <w:rPr>
          <w:sz w:val="28"/>
          <w:szCs w:val="28"/>
        </w:rPr>
        <w:t xml:space="preserve"> 189-п </w:t>
      </w:r>
      <w:r>
        <w:rPr>
          <w:sz w:val="28"/>
          <w:szCs w:val="28"/>
        </w:rPr>
        <w:t>«</w:t>
      </w:r>
      <w:r w:rsidRPr="0030515E">
        <w:rPr>
          <w:sz w:val="28"/>
          <w:szCs w:val="28"/>
        </w:rPr>
        <w:t>Об утверждении Правил охраны жизни людей на водных объектах в Красноярском крае</w:t>
      </w:r>
      <w:r>
        <w:rPr>
          <w:sz w:val="28"/>
          <w:szCs w:val="28"/>
        </w:rPr>
        <w:t xml:space="preserve">», </w:t>
      </w:r>
      <w:r w:rsidR="00A6249A">
        <w:rPr>
          <w:sz w:val="28"/>
        </w:rPr>
        <w:t xml:space="preserve">руководствуясь ст. </w:t>
      </w:r>
      <w:r w:rsidR="00A6249A" w:rsidRPr="00DC15C8">
        <w:rPr>
          <w:sz w:val="28"/>
        </w:rPr>
        <w:t xml:space="preserve">ст. 18, 31 Устава </w:t>
      </w:r>
      <w:r w:rsidR="00A6249A">
        <w:rPr>
          <w:sz w:val="28"/>
        </w:rPr>
        <w:t>сельсовета, ПОСТАНОВЛЯЮ:</w:t>
      </w:r>
      <w:bookmarkStart w:id="0" w:name="P12"/>
      <w:bookmarkEnd w:id="0"/>
    </w:p>
    <w:p w:rsidR="001331FD" w:rsidRPr="00A6249A" w:rsidRDefault="001331FD" w:rsidP="00A6249A">
      <w:pPr>
        <w:ind w:firstLine="708"/>
        <w:jc w:val="both"/>
        <w:rPr>
          <w:sz w:val="28"/>
        </w:rPr>
      </w:pPr>
    </w:p>
    <w:p w:rsidR="00D80803" w:rsidRDefault="00D80803" w:rsidP="00A6249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49A">
        <w:rPr>
          <w:rFonts w:ascii="Times New Roman" w:hAnsi="Times New Roman" w:cs="Times New Roman"/>
          <w:bCs/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муниципального образования, для личных бытовых нужд,  согласно </w:t>
      </w:r>
      <w:r w:rsidR="001331FD">
        <w:rPr>
          <w:rFonts w:ascii="Times New Roman" w:hAnsi="Times New Roman" w:cs="Times New Roman"/>
          <w:bCs/>
          <w:sz w:val="28"/>
          <w:szCs w:val="28"/>
        </w:rPr>
        <w:t>п</w:t>
      </w:r>
      <w:r w:rsidRPr="00A6249A">
        <w:rPr>
          <w:rFonts w:ascii="Times New Roman" w:hAnsi="Times New Roman" w:cs="Times New Roman"/>
          <w:bCs/>
          <w:sz w:val="28"/>
          <w:szCs w:val="28"/>
        </w:rPr>
        <w:t>риложению.</w:t>
      </w:r>
    </w:p>
    <w:p w:rsidR="001331FD" w:rsidRDefault="001331FD" w:rsidP="00133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Опубликовать настоящее постановление в газете «Дзержинец».</w:t>
      </w:r>
    </w:p>
    <w:p w:rsidR="001331FD" w:rsidRPr="00A6249A" w:rsidRDefault="001331FD" w:rsidP="001331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Постановление</w:t>
      </w:r>
      <w:r w:rsidRPr="004923F3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в день, следующий </w:t>
      </w:r>
      <w:r w:rsidRPr="00BD4564">
        <w:rPr>
          <w:i/>
          <w:sz w:val="28"/>
          <w:szCs w:val="28"/>
        </w:rPr>
        <w:t xml:space="preserve"> </w:t>
      </w:r>
      <w:r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D80803" w:rsidRPr="00A6249A" w:rsidRDefault="001331FD" w:rsidP="00D808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80803" w:rsidRPr="00A6249A">
        <w:rPr>
          <w:bCs/>
          <w:sz w:val="28"/>
          <w:szCs w:val="28"/>
        </w:rPr>
        <w:t xml:space="preserve">. Контроль за исполнением настоящего </w:t>
      </w:r>
      <w:r w:rsidR="00A6249A">
        <w:rPr>
          <w:bCs/>
          <w:sz w:val="28"/>
          <w:szCs w:val="28"/>
        </w:rPr>
        <w:t>постановления</w:t>
      </w:r>
      <w:r w:rsidR="00D80803" w:rsidRPr="00A6249A">
        <w:rPr>
          <w:bCs/>
          <w:sz w:val="28"/>
          <w:szCs w:val="28"/>
        </w:rPr>
        <w:t xml:space="preserve"> возложить на </w:t>
      </w:r>
      <w:r w:rsidR="00A6249A">
        <w:rPr>
          <w:bCs/>
          <w:sz w:val="28"/>
          <w:szCs w:val="28"/>
        </w:rPr>
        <w:t>заместителя главы сельсовета Алексеева А.С.</w:t>
      </w:r>
    </w:p>
    <w:p w:rsidR="00D80803" w:rsidRDefault="00D80803" w:rsidP="00D808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80803" w:rsidRPr="00FE214F" w:rsidRDefault="00D80803" w:rsidP="00D80803">
      <w:pPr>
        <w:ind w:firstLine="709"/>
        <w:jc w:val="both"/>
        <w:rPr>
          <w:bCs/>
          <w:sz w:val="28"/>
          <w:szCs w:val="28"/>
        </w:rPr>
      </w:pPr>
    </w:p>
    <w:p w:rsidR="00D80803" w:rsidRPr="00FE214F" w:rsidRDefault="00D80803" w:rsidP="00D80803">
      <w:pPr>
        <w:rPr>
          <w:bCs/>
          <w:i/>
          <w:sz w:val="28"/>
          <w:szCs w:val="28"/>
        </w:rPr>
      </w:pPr>
    </w:p>
    <w:p w:rsidR="00A6249A" w:rsidRPr="004B1EA9" w:rsidRDefault="00A6249A" w:rsidP="00A624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А.И. Сонич</w:t>
      </w: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1331FD" w:rsidRPr="00AB1009" w:rsidRDefault="001331FD" w:rsidP="00AB1009">
      <w:pPr>
        <w:pStyle w:val="a5"/>
        <w:jc w:val="right"/>
        <w:rPr>
          <w:b w:val="0"/>
        </w:rPr>
      </w:pPr>
      <w:r>
        <w:lastRenderedPageBreak/>
        <w:tab/>
        <w:t xml:space="preserve">                                                               </w:t>
      </w:r>
      <w:r w:rsidR="00D80803" w:rsidRPr="00AB1009">
        <w:rPr>
          <w:b w:val="0"/>
        </w:rPr>
        <w:t xml:space="preserve">Приложение </w:t>
      </w:r>
      <w:r w:rsidR="00A6249A" w:rsidRPr="00AB1009">
        <w:rPr>
          <w:b w:val="0"/>
        </w:rPr>
        <w:t>к постановлению</w:t>
      </w:r>
    </w:p>
    <w:p w:rsidR="001331FD" w:rsidRPr="00AB1009" w:rsidRDefault="001331FD" w:rsidP="00AB1009">
      <w:pPr>
        <w:pStyle w:val="a5"/>
        <w:jc w:val="right"/>
        <w:rPr>
          <w:b w:val="0"/>
        </w:rPr>
      </w:pPr>
      <w:r w:rsidRPr="00AB1009">
        <w:rPr>
          <w:b w:val="0"/>
        </w:rPr>
        <w:t xml:space="preserve">                                                                              администрации сельсовета </w:t>
      </w:r>
    </w:p>
    <w:p w:rsidR="00D80803" w:rsidRPr="001F5225" w:rsidRDefault="001331FD" w:rsidP="00AB1009">
      <w:pPr>
        <w:pStyle w:val="a5"/>
        <w:jc w:val="right"/>
      </w:pPr>
      <w:r w:rsidRPr="00AB1009">
        <w:rPr>
          <w:b w:val="0"/>
        </w:rPr>
        <w:tab/>
        <w:t xml:space="preserve">                                                                     </w:t>
      </w:r>
      <w:r w:rsidR="00AB1009">
        <w:rPr>
          <w:b w:val="0"/>
        </w:rPr>
        <w:t xml:space="preserve">    </w:t>
      </w:r>
      <w:r w:rsidRPr="00AB1009">
        <w:rPr>
          <w:b w:val="0"/>
        </w:rPr>
        <w:t xml:space="preserve">  </w:t>
      </w:r>
      <w:r w:rsidR="00A6249A" w:rsidRPr="00AB1009">
        <w:rPr>
          <w:b w:val="0"/>
        </w:rPr>
        <w:t xml:space="preserve">№ </w:t>
      </w:r>
      <w:r w:rsidRPr="00AB1009">
        <w:rPr>
          <w:b w:val="0"/>
        </w:rPr>
        <w:t>10</w:t>
      </w:r>
      <w:r w:rsidR="00EB6CBF">
        <w:rPr>
          <w:b w:val="0"/>
        </w:rPr>
        <w:t>7</w:t>
      </w:r>
      <w:r w:rsidR="00A6249A" w:rsidRPr="00AB1009">
        <w:rPr>
          <w:b w:val="0"/>
        </w:rPr>
        <w:t>-п</w:t>
      </w:r>
      <w:r w:rsidR="00EB6CBF">
        <w:rPr>
          <w:b w:val="0"/>
        </w:rPr>
        <w:t xml:space="preserve"> </w:t>
      </w:r>
      <w:r w:rsidR="00D80803" w:rsidRPr="00AB1009">
        <w:rPr>
          <w:b w:val="0"/>
        </w:rPr>
        <w:t>от</w:t>
      </w:r>
      <w:r w:rsidRPr="00AB1009">
        <w:rPr>
          <w:b w:val="0"/>
        </w:rPr>
        <w:t xml:space="preserve"> 14.12.2023г</w:t>
      </w:r>
    </w:p>
    <w:p w:rsidR="00D80803" w:rsidRDefault="00D80803" w:rsidP="00D808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185B00" w:rsidRDefault="00D80803" w:rsidP="00D808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A6249A" w:rsidRDefault="00D80803" w:rsidP="00D80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9A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D80803" w:rsidRPr="00A6249A" w:rsidRDefault="00D80803" w:rsidP="00A624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9A">
        <w:rPr>
          <w:rFonts w:ascii="Times New Roman" w:hAnsi="Times New Roman" w:cs="Times New Roman"/>
          <w:b w:val="0"/>
          <w:sz w:val="28"/>
          <w:szCs w:val="28"/>
        </w:rPr>
        <w:t>ИСПОЛЬЗОВАНИЯ ВОДНЫХ ОБЪЕКТОВ ОБЩЕГО ПОЛЬЗОВАНИЯ, РАСПОЛОЖЕННЫХ  НА ТЕРРИТОРИИ</w:t>
      </w:r>
      <w:r w:rsidR="00A6249A">
        <w:rPr>
          <w:rFonts w:ascii="Times New Roman" w:hAnsi="Times New Roman" w:cs="Times New Roman"/>
          <w:b w:val="0"/>
          <w:sz w:val="28"/>
          <w:szCs w:val="28"/>
        </w:rPr>
        <w:t xml:space="preserve"> ДЗЕРЖИНСКОГО СЕЛЬСОВЕТА</w:t>
      </w:r>
      <w:r w:rsidRPr="00A6249A">
        <w:rPr>
          <w:rFonts w:ascii="Times New Roman" w:hAnsi="Times New Roman" w:cs="Times New Roman"/>
          <w:b w:val="0"/>
          <w:sz w:val="28"/>
          <w:szCs w:val="28"/>
        </w:rPr>
        <w:t xml:space="preserve"> ДЛЯ ЛИЧНЫХ И БЫТОВЫХ НУЖД</w:t>
      </w:r>
      <w:r w:rsidRPr="00A4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03" w:rsidRPr="00066AE8" w:rsidRDefault="00D80803" w:rsidP="00D808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Default="00D80803" w:rsidP="00A6249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49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249A" w:rsidRPr="00A6249A" w:rsidRDefault="00A6249A" w:rsidP="00A6249A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80803" w:rsidRPr="0030515E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1.1. Настоящие Правила использования водных объектов общего пользования для личных и бытовых нужд на территории </w:t>
      </w:r>
      <w:r w:rsidR="00A6249A" w:rsidRPr="00A6249A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6249A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</w:t>
      </w:r>
      <w:r w:rsidRPr="0030515E">
        <w:rPr>
          <w:rFonts w:ascii="Times New Roman" w:hAnsi="Times New Roman" w:cs="Times New Roman"/>
          <w:sz w:val="28"/>
          <w:szCs w:val="28"/>
        </w:rPr>
        <w:t xml:space="preserve"> с Водным </w:t>
      </w:r>
      <w:hyperlink r:id="rId11" w:history="1">
        <w:r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0515E">
        <w:rPr>
          <w:rFonts w:ascii="Times New Roman" w:hAnsi="Times New Roman" w:cs="Times New Roman"/>
          <w:sz w:val="28"/>
          <w:szCs w:val="28"/>
        </w:rPr>
        <w:t xml:space="preserve">769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>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Правила устанавливают условия и требования, предъявляемые к обеспечению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FBC" w:rsidRPr="00A6249A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4123F">
        <w:rPr>
          <w:rFonts w:ascii="Times New Roman" w:hAnsi="Times New Roman" w:cs="Times New Roman"/>
          <w:sz w:val="28"/>
          <w:szCs w:val="28"/>
        </w:rPr>
        <w:t>, и обязательны для выполнения всеми водопользователями, предприятиями, учреждениями и гражданами.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123F">
        <w:rPr>
          <w:rFonts w:ascii="Times New Roman" w:hAnsi="Times New Roman" w:cs="Times New Roman"/>
          <w:sz w:val="28"/>
          <w:szCs w:val="28"/>
        </w:rPr>
        <w:t>равилами.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123F">
        <w:rPr>
          <w:rFonts w:ascii="Times New Roman" w:hAnsi="Times New Roman" w:cs="Times New Roman"/>
          <w:sz w:val="28"/>
          <w:szCs w:val="28"/>
        </w:rPr>
        <w:t>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123F">
        <w:rPr>
          <w:rFonts w:ascii="Times New Roman" w:hAnsi="Times New Roman" w:cs="Times New Roman"/>
          <w:sz w:val="28"/>
          <w:szCs w:val="28"/>
        </w:rPr>
        <w:t>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03" w:rsidRDefault="00D80803" w:rsidP="00BF1FB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ТРЕБОВАНИЯ К ОБЪЕКТАМ</w:t>
      </w:r>
    </w:p>
    <w:p w:rsidR="00BF1FBC" w:rsidRPr="00BF1FBC" w:rsidRDefault="00BF1FBC" w:rsidP="00BF1FB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зонтами для защиты от солнца.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2.10. При отсутствии естественных участков с приглубленными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03" w:rsidRDefault="00D80803" w:rsidP="00BF1FB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МЕРЫ ОБЕСПЕЧЕНИЯ БЕЗОПАСНОСТИ НАСЕЛЕНИЯ ПРИ ПОЛЬЗОВАНИИ ВОДНЫМИ ОБЪЕКТАМИ</w:t>
      </w:r>
    </w:p>
    <w:p w:rsidR="00BF1FBC" w:rsidRPr="00BF1FBC" w:rsidRDefault="00BF1FBC" w:rsidP="00BF1FB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123F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подплывать к моторным, весельным лодкам и другим плавсредствам;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плавать на досках, бревнах и других не приспособленных для этого средствах (предметах).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03" w:rsidRPr="00BF1FBC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4. МЕРЫ ОБЕСПЕЧЕНИЯ БЕЗОПАСНОСТИ ДЕТЕЙ</w:t>
      </w:r>
    </w:p>
    <w:p w:rsidR="00D80803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BF1FBC" w:rsidRPr="00BF1FBC" w:rsidRDefault="00BF1FBC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4.2. </w:t>
      </w:r>
      <w:r w:rsidR="00664A35" w:rsidRPr="00664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лица, сопровождающие детей (далее – взрослые)</w:t>
      </w:r>
      <w:r w:rsidRPr="00A4123F">
        <w:rPr>
          <w:rFonts w:ascii="Times New Roman" w:hAnsi="Times New Roman" w:cs="Times New Roman"/>
          <w:sz w:val="28"/>
          <w:szCs w:val="28"/>
        </w:rPr>
        <w:t xml:space="preserve">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123F">
        <w:rPr>
          <w:rFonts w:ascii="Times New Roman" w:hAnsi="Times New Roman" w:cs="Times New Roman"/>
          <w:sz w:val="28"/>
          <w:szCs w:val="28"/>
        </w:rPr>
        <w:t xml:space="preserve">. Купающимся детям запрещается нырять с перил, мостков,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заплывать за границу плавания.</w:t>
      </w:r>
    </w:p>
    <w:p w:rsidR="00D80803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BF1FBC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5. МЕРЫ БЕЗОПАСНОСТИ ПРИ ПРОИЗВОДСТВЕ РАБОТ</w:t>
      </w:r>
    </w:p>
    <w:p w:rsidR="00D80803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ПРИ ВЫЕМКЕ ГРУНТА И НА ВОДНЫХ ОБЪЕКТАХ</w:t>
      </w:r>
    </w:p>
    <w:p w:rsidR="00BF1FBC" w:rsidRPr="00BF1FBC" w:rsidRDefault="00BF1FBC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03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FBC">
        <w:rPr>
          <w:rFonts w:ascii="Times New Roman" w:hAnsi="Times New Roman" w:cs="Times New Roman"/>
          <w:sz w:val="28"/>
          <w:szCs w:val="28"/>
        </w:rPr>
        <w:t>6. ЗНАКИ БЕЗОПАСНОСТИ НА ВОДНЫХ ОБЪЕКТАХ</w:t>
      </w:r>
    </w:p>
    <w:p w:rsidR="00BF1FBC" w:rsidRPr="00BF1FBC" w:rsidRDefault="00BF1FBC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6.5. Характеристика знаков безопасности на водных объектах:</w:t>
      </w:r>
    </w:p>
    <w:p w:rsidR="00D80803" w:rsidRPr="00A4123F" w:rsidRDefault="00D80803" w:rsidP="00D80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960"/>
        <w:gridCol w:w="4680"/>
      </w:tblGrid>
      <w:tr w:rsidR="00D80803" w:rsidRPr="00A4123F" w:rsidTr="000321D1">
        <w:trPr>
          <w:trHeight w:val="240"/>
        </w:trPr>
        <w:tc>
          <w:tcPr>
            <w:tcW w:w="600" w:type="dxa"/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    Описание знака            </w:t>
            </w:r>
          </w:p>
        </w:tc>
      </w:tr>
      <w:tr w:rsidR="00D80803" w:rsidRPr="00A4123F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плывущий человек. Знак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D80803" w:rsidRPr="00A4123F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в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водном объекте. Знак укрепляется на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столбе белого цвета                  </w:t>
            </w:r>
          </w:p>
        </w:tc>
      </w:tr>
      <w:tr w:rsidR="00D80803" w:rsidRPr="00A4123F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изображена плывущая собака. Знак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D80803" w:rsidRPr="00A4123F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перечеркнутое  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       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верхнего левого угла. Надпись сверху.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Ниже изображен человек. Знак укреплен</w:t>
            </w:r>
          </w:p>
          <w:p w:rsidR="00D80803" w:rsidRPr="00A4123F" w:rsidRDefault="00D80803" w:rsidP="000321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на столбе красного цвета             </w:t>
            </w:r>
          </w:p>
        </w:tc>
      </w:tr>
    </w:tbl>
    <w:p w:rsidR="00D80803" w:rsidRPr="00A4123F" w:rsidRDefault="00D80803" w:rsidP="00D80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803" w:rsidRDefault="00D80803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458">
        <w:rPr>
          <w:rFonts w:ascii="Times New Roman" w:hAnsi="Times New Roman" w:cs="Times New Roman"/>
          <w:sz w:val="28"/>
          <w:szCs w:val="28"/>
        </w:rPr>
        <w:t>7. ОТВЕТСТВЕННОСТЬ ЗА НАРУШЕНИЕ НАСТОЯЩИХ ПРАВИЛ</w:t>
      </w:r>
    </w:p>
    <w:p w:rsidR="00221458" w:rsidRPr="00221458" w:rsidRDefault="00221458" w:rsidP="00D80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D80803" w:rsidRPr="00A4123F" w:rsidRDefault="00D80803" w:rsidP="00D8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D80803" w:rsidRPr="00A4123F" w:rsidRDefault="00D80803" w:rsidP="00D80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330" w:rsidRDefault="00C53330"/>
    <w:sectPr w:rsidR="00C53330" w:rsidSect="007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83" w:rsidRDefault="00DA3983" w:rsidP="005F4BA5">
      <w:r>
        <w:separator/>
      </w:r>
    </w:p>
  </w:endnote>
  <w:endnote w:type="continuationSeparator" w:id="0">
    <w:p w:rsidR="00DA3983" w:rsidRDefault="00DA3983" w:rsidP="005F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83" w:rsidRDefault="00DA3983" w:rsidP="005F4BA5">
      <w:r>
        <w:separator/>
      </w:r>
    </w:p>
  </w:footnote>
  <w:footnote w:type="continuationSeparator" w:id="0">
    <w:p w:rsidR="00DA3983" w:rsidRDefault="00DA3983" w:rsidP="005F4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249"/>
    <w:multiLevelType w:val="hybridMultilevel"/>
    <w:tmpl w:val="D9C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803"/>
    <w:rsid w:val="00113B30"/>
    <w:rsid w:val="001331FD"/>
    <w:rsid w:val="001F6C56"/>
    <w:rsid w:val="00221458"/>
    <w:rsid w:val="002F6E59"/>
    <w:rsid w:val="00304278"/>
    <w:rsid w:val="00322F79"/>
    <w:rsid w:val="00327211"/>
    <w:rsid w:val="005578B4"/>
    <w:rsid w:val="005F4BA5"/>
    <w:rsid w:val="00664A35"/>
    <w:rsid w:val="006B1DB0"/>
    <w:rsid w:val="0074184D"/>
    <w:rsid w:val="00785FDB"/>
    <w:rsid w:val="00825A6D"/>
    <w:rsid w:val="00A6249A"/>
    <w:rsid w:val="00A678B3"/>
    <w:rsid w:val="00AB1009"/>
    <w:rsid w:val="00BF1FBC"/>
    <w:rsid w:val="00C425FA"/>
    <w:rsid w:val="00C53330"/>
    <w:rsid w:val="00C544A0"/>
    <w:rsid w:val="00C80E84"/>
    <w:rsid w:val="00D214E6"/>
    <w:rsid w:val="00D80803"/>
    <w:rsid w:val="00DA3983"/>
    <w:rsid w:val="00EB6CBF"/>
    <w:rsid w:val="00F7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808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80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D80803"/>
  </w:style>
  <w:style w:type="paragraph" w:styleId="a5">
    <w:name w:val="Title"/>
    <w:basedOn w:val="a"/>
    <w:link w:val="a6"/>
    <w:qFormat/>
    <w:rsid w:val="00A6249A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624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2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33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88AB068F30A264DA8F0B652FEy7C" TargetMode="External"/><Relationship Id="rId13" Type="http://schemas.openxmlformats.org/officeDocument/2006/relationships/hyperlink" Target="consultantplus://offline/ref=2C9554D5BEEB35850F538B9084AC150C114BD6B563F3097016F7ABEB05EE01EEFDy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9554D5BEEB35850F53959D92C04A0314448DBD68FA572C45F1FCB4F5y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9554D5BEEB35850F53959D92C04A0313488AB068F30A264DA8F0B652FEy7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9554D5BEEB35850F538B9084AC150C114BD6B563F3097016F7ABEB05EE01EEFDy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554D5BEEB35850F53959D92C04A0314448DBD68FA572C45F1FCB4F5y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2023-12-18T06:56:00Z</cp:lastPrinted>
  <dcterms:created xsi:type="dcterms:W3CDTF">2023-12-18T01:28:00Z</dcterms:created>
  <dcterms:modified xsi:type="dcterms:W3CDTF">2023-12-18T06:59:00Z</dcterms:modified>
</cp:coreProperties>
</file>